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675"/>
        <w:spacing w:before="226" w:line="528" w:lineRule="exact"/>
        <w:outlineLvl w:val="0"/>
        <w:rPr>
          <w:sz w:val="52"/>
          <w:szCs w:val="52"/>
        </w:rPr>
      </w:pPr>
      <w:r>
        <w:rPr>
          <w:sz w:val="52"/>
          <w:szCs w:val="52"/>
          <w:b/>
          <w:bCs/>
          <w:color w:val="404040"/>
          <w:spacing w:val="-18"/>
          <w:w w:val="87"/>
          <w:position w:val="-3"/>
        </w:rPr>
        <w:t>张家口职业技术学院</w:t>
      </w:r>
    </w:p>
    <w:p>
      <w:pPr>
        <w:pStyle w:val="BodyText"/>
        <w:ind w:left="4436"/>
        <w:spacing w:before="3" w:line="160" w:lineRule="auto"/>
        <w:outlineLvl w:val="0"/>
        <w:rPr>
          <w:sz w:val="52"/>
          <w:szCs w:val="52"/>
        </w:rPr>
      </w:pPr>
      <w:r>
        <w:rPr>
          <w:sz w:val="52"/>
          <w:szCs w:val="52"/>
          <w:b/>
          <w:bCs/>
          <w:color w:val="404040"/>
          <w:spacing w:val="-13"/>
          <w:w w:val="86"/>
        </w:rPr>
        <w:t>缴费操作指南</w:t>
      </w:r>
    </w:p>
    <w:p>
      <w:pPr>
        <w:pStyle w:val="BodyText"/>
        <w:ind w:left="1342"/>
        <w:spacing w:before="95" w:line="201" w:lineRule="auto"/>
        <w:outlineLvl w:val="1"/>
        <w:rPr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b/>
          <w:bCs/>
          <w:color w:val="3B3838"/>
          <w:spacing w:val="-5"/>
          <w:w w:val="84"/>
        </w:rPr>
        <w:t>l</w:t>
      </w:r>
      <w:r>
        <w:rPr>
          <w:rFonts w:ascii="Wingdings" w:hAnsi="Wingdings" w:eastAsia="Wingdings" w:cs="Wingdings"/>
          <w:sz w:val="24"/>
          <w:szCs w:val="24"/>
          <w:color w:val="3B3838"/>
          <w:spacing w:val="19"/>
        </w:rPr>
        <w:t xml:space="preserve"> </w:t>
      </w:r>
      <w:r>
        <w:rPr>
          <w:sz w:val="24"/>
          <w:szCs w:val="24"/>
          <w:b/>
          <w:bCs/>
          <w:i/>
          <w:iCs/>
          <w:color w:val="3B3838"/>
          <w:spacing w:val="-5"/>
          <w:w w:val="84"/>
        </w:rPr>
        <w:t>关注我校微信公众号</w:t>
      </w:r>
    </w:p>
    <w:p>
      <w:pPr>
        <w:pStyle w:val="BodyText"/>
        <w:ind w:left="1330" w:right="1361" w:firstLine="3"/>
        <w:spacing w:before="151" w:line="252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4803646</wp:posOffset>
            </wp:positionH>
            <wp:positionV relativeFrom="paragraph">
              <wp:posOffset>559710</wp:posOffset>
            </wp:positionV>
            <wp:extent cx="1393265" cy="2721759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3265" cy="2721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</w:rPr>
        <w:t>打开手机的</w:t>
      </w:r>
      <w:r>
        <w:rPr>
          <w:spacing w:val="-23"/>
        </w:rPr>
        <w:t xml:space="preserve"> </w:t>
      </w:r>
      <w:r>
        <w:rPr>
          <w:position w:val="-3"/>
        </w:rPr>
        <w:drawing>
          <wp:inline distT="0" distB="0" distL="0" distR="0">
            <wp:extent cx="140448" cy="132711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448" cy="132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微信</w:t>
      </w:r>
      <w:r>
        <w:rPr>
          <w:spacing w:val="-11"/>
        </w:rPr>
        <w:t xml:space="preserve"> </w:t>
      </w:r>
      <w:r>
        <w:rPr>
          <w:spacing w:val="-3"/>
        </w:rPr>
        <w:t>APP 扫描下方二维码关注我校官微“</w:t>
      </w:r>
      <w:r>
        <w:rPr>
          <w:color w:val="ED7D31"/>
          <w:spacing w:val="-3"/>
        </w:rPr>
        <w:t>张家口职业技术学院</w:t>
      </w:r>
      <w:r>
        <w:rPr>
          <w:spacing w:val="-3"/>
        </w:rPr>
        <w:t>”，成功关注后进入点击底部</w:t>
      </w:r>
      <w:r>
        <w:rPr>
          <w:spacing w:val="-2"/>
        </w:rPr>
        <w:t>菜单“</w:t>
      </w:r>
      <w:r>
        <w:rPr>
          <w:color w:val="ED7D31"/>
          <w:spacing w:val="-2"/>
        </w:rPr>
        <w:t>报到缴费</w:t>
      </w:r>
      <w:r>
        <w:rPr>
          <w:color w:val="ED7D31"/>
          <w:spacing w:val="-36"/>
        </w:rPr>
        <w:t xml:space="preserve"> </w:t>
      </w:r>
      <w:r>
        <w:rPr>
          <w:spacing w:val="-2"/>
        </w:rPr>
        <w:t>”→“</w:t>
      </w:r>
      <w:r>
        <w:rPr>
          <w:spacing w:val="-38"/>
        </w:rPr>
        <w:t xml:space="preserve"> </w:t>
      </w:r>
      <w:r>
        <w:rPr>
          <w:color w:val="ED7D31"/>
          <w:spacing w:val="-2"/>
        </w:rPr>
        <w:t>学费缴纳</w:t>
      </w:r>
      <w:r>
        <w:rPr>
          <w:color w:val="ED7D31"/>
          <w:spacing w:val="-37"/>
        </w:rPr>
        <w:t xml:space="preserve"> </w:t>
      </w:r>
      <w:r>
        <w:rPr>
          <w:spacing w:val="-2"/>
        </w:rPr>
        <w:t>”进入，在</w:t>
      </w:r>
      <w:r>
        <w:rPr>
          <w:spacing w:val="-3"/>
        </w:rPr>
        <w:t>我校主页面点击“</w:t>
      </w:r>
      <w:r>
        <w:rPr>
          <w:color w:val="ED7D31"/>
          <w:spacing w:val="-3"/>
        </w:rPr>
        <w:t>学杂费</w:t>
      </w:r>
      <w:r>
        <w:rPr>
          <w:spacing w:val="-3"/>
        </w:rPr>
        <w:t>”菜单。</w:t>
      </w:r>
    </w:p>
    <w:p>
      <w:pPr>
        <w:ind w:firstLine="4470"/>
        <w:spacing w:before="128" w:line="4230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2398506</wp:posOffset>
            </wp:positionH>
            <wp:positionV relativeFrom="paragraph">
              <wp:posOffset>1265670</wp:posOffset>
            </wp:positionV>
            <wp:extent cx="301228" cy="253464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1228" cy="25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499268</wp:posOffset>
            </wp:positionH>
            <wp:positionV relativeFrom="paragraph">
              <wp:posOffset>496881</wp:posOffset>
            </wp:positionV>
            <wp:extent cx="1811559" cy="1812897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11559" cy="1812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4399159</wp:posOffset>
            </wp:positionH>
            <wp:positionV relativeFrom="paragraph">
              <wp:posOffset>1314324</wp:posOffset>
            </wp:positionV>
            <wp:extent cx="298506" cy="253577"/>
            <wp:effectExtent l="0" t="0" r="0" b="0"/>
            <wp:wrapNone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506" cy="253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4"/>
        </w:rPr>
        <w:drawing>
          <wp:inline distT="0" distB="0" distL="0" distR="0">
            <wp:extent cx="1404079" cy="268655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4079" cy="2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342"/>
        <w:spacing w:before="103" w:line="201" w:lineRule="auto"/>
        <w:outlineLvl w:val="1"/>
        <w:rPr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b/>
          <w:bCs/>
          <w:color w:val="3B3838"/>
          <w:spacing w:val="-10"/>
          <w:w w:val="88"/>
        </w:rPr>
        <w:t>l</w:t>
      </w:r>
      <w:r>
        <w:rPr>
          <w:rFonts w:ascii="Wingdings" w:hAnsi="Wingdings" w:eastAsia="Wingdings" w:cs="Wingdings"/>
          <w:sz w:val="24"/>
          <w:szCs w:val="24"/>
          <w:color w:val="3B3838"/>
          <w:spacing w:val="23"/>
        </w:rPr>
        <w:t xml:space="preserve"> </w:t>
      </w:r>
      <w:r>
        <w:rPr>
          <w:sz w:val="24"/>
          <w:szCs w:val="24"/>
          <w:b/>
          <w:bCs/>
          <w:i/>
          <w:iCs/>
          <w:color w:val="3B3838"/>
          <w:spacing w:val="-10"/>
          <w:w w:val="88"/>
        </w:rPr>
        <w:t>登录查看</w:t>
      </w:r>
    </w:p>
    <w:p>
      <w:pPr>
        <w:pStyle w:val="BodyText"/>
        <w:ind w:left="1332" w:right="1476" w:hanging="2"/>
        <w:spacing w:before="180" w:line="281" w:lineRule="auto"/>
        <w:jc w:val="both"/>
        <w:rPr/>
      </w:pPr>
      <w:r>
        <w:rPr>
          <w:spacing w:val="-1"/>
        </w:rPr>
        <w:t>在登录页面输入学生相应账号和姓名后点击“查询</w:t>
      </w:r>
      <w:r>
        <w:rPr>
          <w:spacing w:val="-37"/>
        </w:rPr>
        <w:t xml:space="preserve"> </w:t>
      </w:r>
      <w:r>
        <w:rPr>
          <w:spacing w:val="-1"/>
        </w:rPr>
        <w:t>”，可查到该账号的待缴费项目</w:t>
      </w:r>
      <w:r>
        <w:rPr>
          <w:spacing w:val="-21"/>
        </w:rPr>
        <w:t xml:space="preserve"> </w:t>
      </w:r>
      <w:r>
        <w:rPr>
          <w:spacing w:val="-2"/>
        </w:rPr>
        <w:t>（</w:t>
      </w:r>
      <w:r>
        <w:rPr>
          <w:u w:val="single" w:color="auto"/>
          <w:spacing w:val="-2"/>
        </w:rPr>
        <w:t>*缴费项目及金额以</w:t>
      </w:r>
      <w:r>
        <w:rPr>
          <w:u w:val="single" w:color="auto"/>
          <w:spacing w:val="-2"/>
        </w:rPr>
        <w:t>实际显示为准</w:t>
      </w:r>
      <w:r>
        <w:rPr>
          <w:spacing w:val="-41"/>
          <w:w w:val="95"/>
        </w:rPr>
        <w:t>），</w:t>
      </w:r>
      <w:r>
        <w:rPr>
          <w:spacing w:val="-27"/>
        </w:rPr>
        <w:t xml:space="preserve"> </w:t>
      </w:r>
      <w:r>
        <w:rPr>
          <w:spacing w:val="-2"/>
        </w:rPr>
        <w:t>点击菜单进入，</w:t>
      </w:r>
      <w:r>
        <w:rPr>
          <w:spacing w:val="-30"/>
        </w:rPr>
        <w:t xml:space="preserve"> </w:t>
      </w:r>
      <w:r>
        <w:rPr>
          <w:spacing w:val="-2"/>
        </w:rPr>
        <w:t>查看该缴费项目的详情，勾选或全选缴费子项目点击“</w:t>
      </w:r>
      <w:r>
        <w:rPr>
          <w:spacing w:val="-33"/>
        </w:rPr>
        <w:t xml:space="preserve"> </w:t>
      </w:r>
      <w:r>
        <w:rPr>
          <w:spacing w:val="-2"/>
        </w:rPr>
        <w:t>下一步</w:t>
      </w:r>
      <w:r>
        <w:rPr>
          <w:spacing w:val="-36"/>
        </w:rPr>
        <w:t xml:space="preserve"> </w:t>
      </w:r>
      <w:r>
        <w:rPr>
          <w:spacing w:val="-2"/>
        </w:rPr>
        <w:t>”，核实</w:t>
      </w:r>
      <w:r>
        <w:rPr>
          <w:spacing w:val="-2"/>
        </w:rPr>
        <w:t>个人缴费信息无误后点击“在线支付</w:t>
      </w:r>
      <w:r>
        <w:rPr>
          <w:spacing w:val="-30"/>
        </w:rPr>
        <w:t xml:space="preserve"> </w:t>
      </w:r>
      <w:r>
        <w:rPr>
          <w:spacing w:val="-2"/>
        </w:rPr>
        <w:t>”。</w:t>
      </w:r>
    </w:p>
    <w:p>
      <w:pPr>
        <w:ind w:firstLine="2952"/>
        <w:spacing w:before="145" w:line="4400" w:lineRule="exact"/>
        <w:rPr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1481029</wp:posOffset>
            </wp:positionH>
            <wp:positionV relativeFrom="paragraph">
              <wp:posOffset>1410345</wp:posOffset>
            </wp:positionV>
            <wp:extent cx="276910" cy="23172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910" cy="23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110142</wp:posOffset>
            </wp:positionV>
            <wp:extent cx="1375547" cy="2771348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75547" cy="277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8"/>
        </w:rPr>
        <w:drawing>
          <wp:inline distT="0" distB="0" distL="0" distR="0">
            <wp:extent cx="5103844" cy="279419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3844" cy="279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400" w:lineRule="exact"/>
        <w:sectPr>
          <w:headerReference w:type="default" r:id="rId1"/>
          <w:pgSz w:w="11907" w:h="16839"/>
          <w:pgMar w:top="1213" w:right="438" w:bottom="0" w:left="477" w:header="602" w:footer="0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397"/>
        <w:spacing w:before="103" w:line="201" w:lineRule="auto"/>
        <w:outlineLvl w:val="1"/>
        <w:rPr>
          <w:sz w:val="24"/>
          <w:szCs w:val="24"/>
        </w:rPr>
      </w:pPr>
      <w:r>
        <w:rPr>
          <w:rFonts w:ascii="Wingdings" w:hAnsi="Wingdings" w:eastAsia="Wingdings" w:cs="Wingdings"/>
          <w:sz w:val="24"/>
          <w:szCs w:val="24"/>
          <w:b/>
          <w:bCs/>
          <w:color w:val="3B3838"/>
          <w:spacing w:val="-9"/>
          <w:w w:val="87"/>
        </w:rPr>
        <w:t>l</w:t>
      </w:r>
      <w:r>
        <w:rPr>
          <w:rFonts w:ascii="Wingdings" w:hAnsi="Wingdings" w:eastAsia="Wingdings" w:cs="Wingdings"/>
          <w:sz w:val="24"/>
          <w:szCs w:val="24"/>
          <w:color w:val="3B3838"/>
          <w:spacing w:val="11"/>
        </w:rPr>
        <w:t xml:space="preserve"> </w:t>
      </w:r>
      <w:r>
        <w:rPr>
          <w:sz w:val="24"/>
          <w:szCs w:val="24"/>
          <w:b/>
          <w:bCs/>
          <w:i/>
          <w:iCs/>
          <w:color w:val="3B3838"/>
          <w:spacing w:val="-9"/>
          <w:w w:val="87"/>
        </w:rPr>
        <w:t>跳转完成支付</w:t>
      </w:r>
    </w:p>
    <w:p>
      <w:pPr>
        <w:pStyle w:val="BodyText"/>
        <w:ind w:left="1385" w:right="1364" w:hanging="1"/>
        <w:spacing w:before="271" w:line="289" w:lineRule="auto"/>
        <w:rPr/>
      </w:pPr>
      <w:r>
        <w:rPr>
          <w:spacing w:val="-1"/>
        </w:rPr>
        <w:t>跳转至政府非税交易页面再次确认缴费信息无误后点击“缴费</w:t>
      </w:r>
      <w:r>
        <w:rPr>
          <w:spacing w:val="-35"/>
        </w:rPr>
        <w:t xml:space="preserve"> </w:t>
      </w:r>
      <w:r>
        <w:rPr>
          <w:spacing w:val="-1"/>
        </w:rPr>
        <w:t>”，</w:t>
      </w:r>
      <w:r>
        <w:rPr>
          <w:spacing w:val="-30"/>
        </w:rPr>
        <w:t xml:space="preserve"> </w:t>
      </w:r>
      <w:r>
        <w:rPr>
          <w:spacing w:val="-1"/>
        </w:rPr>
        <w:t>点击“确认</w:t>
      </w:r>
      <w:r>
        <w:rPr>
          <w:spacing w:val="-37"/>
        </w:rPr>
        <w:t xml:space="preserve"> </w:t>
      </w:r>
      <w:r>
        <w:rPr>
          <w:spacing w:val="-1"/>
        </w:rPr>
        <w:t>”默认选择支付方式“</w:t>
      </w:r>
      <w:r>
        <w:rPr>
          <w:color w:val="ED7D31"/>
          <w:spacing w:val="-1"/>
        </w:rPr>
        <w:t>微信</w:t>
      </w:r>
      <w:r>
        <w:rPr>
          <w:color w:val="ED7D31"/>
          <w:spacing w:val="-2"/>
        </w:rPr>
        <w:t>支付</w:t>
      </w:r>
      <w:r>
        <w:rPr>
          <w:color w:val="ED7D31"/>
          <w:spacing w:val="-33"/>
        </w:rPr>
        <w:t xml:space="preserve"> </w:t>
      </w:r>
      <w:r>
        <w:rPr>
          <w:spacing w:val="-2"/>
        </w:rPr>
        <w:t>”点“立即支付”跳转其官方支付页面完成支付即可。</w:t>
      </w:r>
    </w:p>
    <w:p>
      <w:pPr>
        <w:pStyle w:val="BodyText"/>
        <w:ind w:left="1413"/>
        <w:spacing w:before="1" w:line="235" w:lineRule="auto"/>
        <w:rPr/>
      </w:pPr>
      <w:r>
        <w:rPr>
          <w:color w:val="ED7D31"/>
          <w:spacing w:val="-6"/>
        </w:rPr>
        <w:t>（温馨提示：缴费完成后以扣款记录为准，请勿重复缴费。）</w:t>
      </w:r>
    </w:p>
    <w:p>
      <w:pPr>
        <w:ind w:firstLine="3008"/>
        <w:spacing w:before="186" w:line="4401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1515503</wp:posOffset>
            </wp:positionH>
            <wp:positionV relativeFrom="paragraph">
              <wp:posOffset>1437037</wp:posOffset>
            </wp:positionV>
            <wp:extent cx="276910" cy="23037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910" cy="230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36198</wp:posOffset>
            </wp:positionH>
            <wp:positionV relativeFrom="paragraph">
              <wp:posOffset>136959</wp:posOffset>
            </wp:positionV>
            <wp:extent cx="1349638" cy="2771120"/>
            <wp:effectExtent l="0" t="0" r="0" b="0"/>
            <wp:wrapNone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9638" cy="277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8"/>
        </w:rPr>
        <w:drawing>
          <wp:inline distT="0" distB="0" distL="0" distR="0">
            <wp:extent cx="5102063" cy="2794194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2063" cy="279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392"/>
        <w:spacing w:before="103" w:line="194" w:lineRule="auto"/>
        <w:outlineLvl w:val="1"/>
        <w:rPr>
          <w:sz w:val="24"/>
          <w:szCs w:val="24"/>
        </w:rPr>
      </w:pPr>
      <w:r>
        <w:rPr>
          <w:rFonts w:ascii="Wingdings" w:hAnsi="Wingdings" w:eastAsia="Wingdings" w:cs="Wingdings"/>
          <w:b/>
          <w:bCs/>
          <w:color w:val="7F7F7F"/>
          <w:spacing w:val="-28"/>
          <w:w w:val="95"/>
        </w:rPr>
        <w:t>l</w:t>
      </w:r>
      <w:r>
        <w:rPr>
          <w:rFonts w:ascii="Wingdings" w:hAnsi="Wingdings" w:eastAsia="Wingdings" w:cs="Wingdings"/>
          <w:color w:val="7F7F7F"/>
          <w:spacing w:val="-28"/>
          <w:w w:val="95"/>
        </w:rPr>
        <w:t xml:space="preserve">  </w:t>
      </w:r>
      <w:r>
        <w:rPr>
          <w:sz w:val="24"/>
          <w:szCs w:val="24"/>
          <w:b/>
          <w:bCs/>
          <w:i/>
          <w:iCs/>
          <w:color w:val="404040"/>
          <w:spacing w:val="-28"/>
          <w:w w:val="95"/>
        </w:rPr>
        <w:t>查看下载电子票据</w:t>
      </w:r>
    </w:p>
    <w:p>
      <w:pPr>
        <w:pStyle w:val="BodyText"/>
        <w:ind w:left="1388" w:right="1296" w:hanging="3"/>
        <w:spacing w:before="248" w:line="291" w:lineRule="auto"/>
        <w:rPr/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3707463</wp:posOffset>
            </wp:positionH>
            <wp:positionV relativeFrom="paragraph">
              <wp:posOffset>731113</wp:posOffset>
            </wp:positionV>
            <wp:extent cx="1349790" cy="2745092"/>
            <wp:effectExtent l="0" t="0" r="0" b="0"/>
            <wp:wrapNone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9790" cy="2745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5566314</wp:posOffset>
            </wp:positionH>
            <wp:positionV relativeFrom="paragraph">
              <wp:posOffset>689192</wp:posOffset>
            </wp:positionV>
            <wp:extent cx="1408474" cy="2806919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8474" cy="2806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在缴费主页点击“</w:t>
      </w:r>
      <w:r>
        <w:rPr>
          <w:spacing w:val="-31"/>
        </w:rPr>
        <w:t xml:space="preserve"> </w:t>
      </w:r>
      <w:r>
        <w:rPr>
          <w:color w:val="ED7D31"/>
        </w:rPr>
        <w:t>电子票据</w:t>
      </w:r>
      <w:r>
        <w:rPr>
          <w:color w:val="ED7D31"/>
          <w:spacing w:val="-37"/>
        </w:rPr>
        <w:t xml:space="preserve"> </w:t>
      </w:r>
      <w:r>
        <w:rPr/>
        <w:t>”可查到目前账号的缴费记录，点击查看电子票据开具详情，显示“</w:t>
      </w:r>
      <w:r>
        <w:rPr>
          <w:spacing w:val="-26"/>
        </w:rPr>
        <w:t xml:space="preserve"> </w:t>
      </w:r>
      <w:r>
        <w:rPr>
          <w:color w:val="ED7D31"/>
        </w:rPr>
        <w:t>已开</w:t>
      </w:r>
      <w:r>
        <w:rPr>
          <w:color w:val="ED7D31"/>
          <w:spacing w:val="-1"/>
        </w:rPr>
        <w:t>票</w:t>
      </w:r>
      <w:r>
        <w:rPr>
          <w:color w:val="ED7D31"/>
          <w:spacing w:val="-37"/>
        </w:rPr>
        <w:t xml:space="preserve"> </w:t>
      </w:r>
      <w:r>
        <w:rPr>
          <w:spacing w:val="-1"/>
        </w:rPr>
        <w:t>”</w:t>
      </w:r>
      <w:r>
        <w:rPr>
          <w:spacing w:val="-1"/>
        </w:rPr>
        <w:t>状态的才可查看及下载，点击“</w:t>
      </w:r>
      <w:r>
        <w:rPr>
          <w:color w:val="ED7D31"/>
          <w:spacing w:val="-1"/>
        </w:rPr>
        <w:t>查看详情</w:t>
      </w:r>
      <w:r>
        <w:rPr>
          <w:color w:val="ED7D31"/>
          <w:spacing w:val="-30"/>
        </w:rPr>
        <w:t xml:space="preserve"> </w:t>
      </w:r>
      <w:r>
        <w:rPr>
          <w:spacing w:val="-1"/>
        </w:rPr>
        <w:t>”进入，如需打印可自行下载票据文件。</w:t>
      </w:r>
    </w:p>
    <w:p>
      <w:pPr>
        <w:ind w:firstLine="2854"/>
        <w:spacing w:before="161" w:line="4323" w:lineRule="exact"/>
        <w:rPr/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1428635</wp:posOffset>
            </wp:positionH>
            <wp:positionV relativeFrom="paragraph">
              <wp:posOffset>1368826</wp:posOffset>
            </wp:positionV>
            <wp:extent cx="276910" cy="232354"/>
            <wp:effectExtent l="0" t="0" r="0" b="0"/>
            <wp:wrapNone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910" cy="23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130004</wp:posOffset>
            </wp:positionV>
            <wp:extent cx="1335760" cy="2745096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35760" cy="2745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3294012</wp:posOffset>
            </wp:positionH>
            <wp:positionV relativeFrom="paragraph">
              <wp:posOffset>1368826</wp:posOffset>
            </wp:positionV>
            <wp:extent cx="276910" cy="232354"/>
            <wp:effectExtent l="0" t="0" r="0" b="0"/>
            <wp:wrapNone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6910" cy="23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5186383</wp:posOffset>
            </wp:positionH>
            <wp:positionV relativeFrom="paragraph">
              <wp:posOffset>1366514</wp:posOffset>
            </wp:positionV>
            <wp:extent cx="272848" cy="229794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2848" cy="22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6"/>
        </w:rPr>
        <w:drawing>
          <wp:inline distT="0" distB="0" distL="0" distR="0">
            <wp:extent cx="1349792" cy="2745092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9792" cy="274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1"/>
      <w:pgSz w:w="11907" w:h="16839"/>
      <w:pgMar w:top="1213" w:right="440" w:bottom="0" w:left="423" w:header="60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273"/>
      <w:spacing w:before="293" w:line="183" w:lineRule="auto"/>
      <w:rPr/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1124711</wp:posOffset>
          </wp:positionH>
          <wp:positionV relativeFrom="page">
            <wp:posOffset>729996</wp:posOffset>
          </wp:positionV>
          <wp:extent cx="5311140" cy="9143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1222374</wp:posOffset>
          </wp:positionH>
          <wp:positionV relativeFrom="page">
            <wp:posOffset>414021</wp:posOffset>
          </wp:positionV>
          <wp:extent cx="1348994" cy="287019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348994" cy="287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color w:val="4472C4"/>
        <w:spacing w:val="-10"/>
        <w:w w:val="85"/>
      </w:rPr>
      <w:t>缴费如遇到问题请拨打</w:t>
    </w:r>
    <w:r>
      <w:rPr>
        <w:color w:val="4472C4"/>
        <w:spacing w:val="-6"/>
      </w:rPr>
      <w:t xml:space="preserve"> </w:t>
    </w:r>
    <w:r>
      <w:rPr>
        <w:i/>
        <w:iCs/>
        <w:color w:val="4472C4"/>
        <w:spacing w:val="-10"/>
        <w:w w:val="85"/>
      </w:rPr>
      <w:t>400-028-1024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28"/>
      <w:spacing w:before="293" w:line="183" w:lineRule="auto"/>
      <w:rPr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1124711</wp:posOffset>
          </wp:positionH>
          <wp:positionV relativeFrom="page">
            <wp:posOffset>729996</wp:posOffset>
          </wp:positionV>
          <wp:extent cx="5311140" cy="9143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311140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1222374</wp:posOffset>
          </wp:positionH>
          <wp:positionV relativeFrom="page">
            <wp:posOffset>414021</wp:posOffset>
          </wp:positionV>
          <wp:extent cx="1348994" cy="287019"/>
          <wp:effectExtent l="0" t="0" r="0" b="0"/>
          <wp:wrapNone/>
          <wp:docPr id="26" name="IM 26"/>
          <wp:cNvGraphicFramePr/>
          <a:graphic>
            <a:graphicData uri="http://schemas.openxmlformats.org/drawingml/2006/picture">
              <pic:pic>
                <pic:nvPicPr>
                  <pic:cNvPr id="26" name="IM 2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0">
                    <a:off x="0" y="0"/>
                    <a:ext cx="1348994" cy="287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iCs/>
        <w:color w:val="4472C4"/>
        <w:spacing w:val="-10"/>
        <w:w w:val="85"/>
      </w:rPr>
      <w:t>缴费如遇到问题请拨打</w:t>
    </w:r>
    <w:r>
      <w:rPr>
        <w:color w:val="4472C4"/>
        <w:spacing w:val="-6"/>
      </w:rPr>
      <w:t xml:space="preserve"> </w:t>
    </w:r>
    <w:r>
      <w:rPr>
        <w:i/>
        <w:iCs/>
        <w:color w:val="4472C4"/>
        <w:spacing w:val="-10"/>
        <w:w w:val="85"/>
      </w:rPr>
      <w:t>400-028-1024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0.png"/><Relationship Id="rId8" Type="http://schemas.openxmlformats.org/officeDocument/2006/relationships/image" Target="media/image9.png"/><Relationship Id="rId7" Type="http://schemas.openxmlformats.org/officeDocument/2006/relationships/image" Target="media/image8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3" Type="http://schemas.openxmlformats.org/officeDocument/2006/relationships/image" Target="media/image4.png"/><Relationship Id="rId24" Type="http://schemas.openxmlformats.org/officeDocument/2006/relationships/fontTable" Target="fontTable.xml"/><Relationship Id="rId23" Type="http://schemas.openxmlformats.org/officeDocument/2006/relationships/styles" Target="styles.xml"/><Relationship Id="rId22" Type="http://schemas.openxmlformats.org/officeDocument/2006/relationships/settings" Target="settings.xml"/><Relationship Id="rId21" Type="http://schemas.openxmlformats.org/officeDocument/2006/relationships/image" Target="media/image22.png"/><Relationship Id="rId20" Type="http://schemas.openxmlformats.org/officeDocument/2006/relationships/image" Target="media/image21.png"/><Relationship Id="rId2" Type="http://schemas.openxmlformats.org/officeDocument/2006/relationships/image" Target="media/image3.png"/><Relationship Id="rId19" Type="http://schemas.openxmlformats.org/officeDocument/2006/relationships/image" Target="media/image20.png"/><Relationship Id="rId18" Type="http://schemas.openxmlformats.org/officeDocument/2006/relationships/image" Target="media/image19.png"/><Relationship Id="rId17" Type="http://schemas.openxmlformats.org/officeDocument/2006/relationships/image" Target="media/image18.png"/><Relationship Id="rId16" Type="http://schemas.openxmlformats.org/officeDocument/2006/relationships/image" Target="media/image17.png"/><Relationship Id="rId15" Type="http://schemas.openxmlformats.org/officeDocument/2006/relationships/image" Target="media/image16.png"/><Relationship Id="rId14" Type="http://schemas.openxmlformats.org/officeDocument/2006/relationships/image" Target="media/image15.png"/><Relationship Id="rId13" Type="http://schemas.openxmlformats.org/officeDocument/2006/relationships/image" Target="media/image14.png"/><Relationship Id="rId12" Type="http://schemas.openxmlformats.org/officeDocument/2006/relationships/image" Target="media/image13.png"/><Relationship Id="rId11" Type="http://schemas.openxmlformats.org/officeDocument/2006/relationships/header" Target="header2.xml"/><Relationship Id="rId10" Type="http://schemas.openxmlformats.org/officeDocument/2006/relationships/image" Target="media/image11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2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19 Word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 minhey</dc:creator>
  <dcterms:created xsi:type="dcterms:W3CDTF">2025-08-29T18:21:23Z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2026-01-17T12:49:02</vt:filetime>
  </property>
</Properties>
</file>